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25638" w:rsidR="00912ED5">
        <w:rPr>
          <w:rFonts w:ascii="Times New Roman" w:hAnsi="Times New Roman" w:cs="Times New Roman"/>
          <w:sz w:val="26"/>
          <w:szCs w:val="26"/>
        </w:rPr>
        <w:t>5-</w:t>
      </w:r>
      <w:r w:rsidR="00AC04F5">
        <w:rPr>
          <w:rFonts w:ascii="Times New Roman" w:hAnsi="Times New Roman" w:cs="Times New Roman"/>
          <w:sz w:val="26"/>
          <w:szCs w:val="26"/>
        </w:rPr>
        <w:t>261</w:t>
      </w:r>
      <w:r w:rsidRPr="00C25638" w:rsidR="002F641F">
        <w:rPr>
          <w:rFonts w:ascii="Times New Roman" w:hAnsi="Times New Roman" w:cs="Times New Roman"/>
          <w:sz w:val="26"/>
          <w:szCs w:val="26"/>
        </w:rPr>
        <w:t>-170</w:t>
      </w:r>
      <w:r w:rsidRPr="00C25638" w:rsidR="00023267">
        <w:rPr>
          <w:rFonts w:ascii="Times New Roman" w:hAnsi="Times New Roman" w:cs="Times New Roman"/>
          <w:sz w:val="26"/>
          <w:szCs w:val="26"/>
        </w:rPr>
        <w:t>1</w:t>
      </w:r>
      <w:r w:rsidRPr="00C25638" w:rsidR="002F641F">
        <w:rPr>
          <w:rFonts w:ascii="Times New Roman" w:hAnsi="Times New Roman" w:cs="Times New Roman"/>
          <w:sz w:val="26"/>
          <w:szCs w:val="26"/>
        </w:rPr>
        <w:t>/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</w:p>
    <w:p w:rsidR="003E2FC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C25638">
        <w:rPr>
          <w:rFonts w:ascii="Times New Roman" w:hAnsi="Times New Roman" w:cs="Times New Roman"/>
          <w:sz w:val="26"/>
          <w:szCs w:val="26"/>
        </w:rPr>
        <w:t>86</w:t>
      </w:r>
      <w:r w:rsidRPr="00C2563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25638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>
        <w:rPr>
          <w:rFonts w:ascii="Times New Roman" w:hAnsi="Times New Roman" w:cs="Times New Roman"/>
          <w:sz w:val="26"/>
          <w:szCs w:val="26"/>
        </w:rPr>
        <w:t>-00</w:t>
      </w:r>
      <w:r w:rsidR="00AC04F5">
        <w:rPr>
          <w:rFonts w:ascii="Times New Roman" w:hAnsi="Times New Roman" w:cs="Times New Roman"/>
          <w:sz w:val="26"/>
          <w:szCs w:val="26"/>
        </w:rPr>
        <w:t>1214</w:t>
      </w:r>
      <w:r w:rsidR="00B549CB">
        <w:rPr>
          <w:rFonts w:ascii="Times New Roman" w:hAnsi="Times New Roman" w:cs="Times New Roman"/>
          <w:sz w:val="26"/>
          <w:szCs w:val="26"/>
        </w:rPr>
        <w:t>3</w:t>
      </w:r>
      <w:r w:rsidRPr="00C25638">
        <w:rPr>
          <w:rFonts w:ascii="Times New Roman" w:hAnsi="Times New Roman" w:cs="Times New Roman"/>
          <w:sz w:val="26"/>
          <w:szCs w:val="26"/>
        </w:rPr>
        <w:t>-</w:t>
      </w:r>
      <w:r w:rsidR="00AC04F5">
        <w:rPr>
          <w:rFonts w:ascii="Times New Roman" w:hAnsi="Times New Roman" w:cs="Times New Roman"/>
          <w:sz w:val="26"/>
          <w:szCs w:val="26"/>
        </w:rPr>
        <w:t>10</w:t>
      </w:r>
    </w:p>
    <w:p w:rsidR="00AB4DA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</w:t>
      </w:r>
      <w:r w:rsidRPr="00C25638">
        <w:rPr>
          <w:rFonts w:ascii="Times New Roman" w:hAnsi="Times New Roman" w:cs="Times New Roman"/>
          <w:sz w:val="26"/>
          <w:szCs w:val="26"/>
        </w:rPr>
        <w:t xml:space="preserve">о </w:t>
      </w:r>
      <w:r w:rsidRPr="00C2563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г</w:t>
      </w:r>
      <w:r w:rsidRPr="00C25638" w:rsidR="00647CA7">
        <w:rPr>
          <w:rFonts w:ascii="Times New Roman" w:hAnsi="Times New Roman" w:cs="Times New Roman"/>
          <w:sz w:val="26"/>
          <w:szCs w:val="26"/>
        </w:rPr>
        <w:t>ород</w:t>
      </w:r>
      <w:r w:rsidRPr="00C2563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25638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638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AC04F5">
        <w:rPr>
          <w:rFonts w:ascii="Times New Roman" w:hAnsi="Times New Roman" w:cs="Times New Roman"/>
          <w:sz w:val="26"/>
          <w:szCs w:val="26"/>
        </w:rPr>
        <w:t>16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C04F5">
        <w:rPr>
          <w:rFonts w:ascii="Times New Roman" w:hAnsi="Times New Roman" w:cs="Times New Roman"/>
          <w:sz w:val="26"/>
          <w:szCs w:val="26"/>
        </w:rPr>
        <w:t>апреля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года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C0C96">
        <w:rPr>
          <w:rFonts w:ascii="Times New Roman" w:hAnsi="Times New Roman" w:cs="Times New Roman"/>
          <w:sz w:val="26"/>
          <w:szCs w:val="26"/>
        </w:rPr>
        <w:t>Мясниковой Виктории Александровны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</w:t>
      </w:r>
      <w:r w:rsidR="00FC25DF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FC25DF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гражданки РФ, работающей </w:t>
      </w:r>
      <w:r w:rsidR="005C0C96">
        <w:rPr>
          <w:rFonts w:ascii="Times New Roman" w:hAnsi="Times New Roman" w:cs="Times New Roman"/>
          <w:sz w:val="26"/>
          <w:szCs w:val="26"/>
        </w:rPr>
        <w:t>директором Фонд развития инноваций и творческих инициатив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зарегистрированной и проживающей по адресу: </w:t>
      </w:r>
      <w:r w:rsidR="00FC25DF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, «01;</w:t>
      </w:r>
      <w:r w:rsidR="00FC25DF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»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25638" w:rsidR="00BB4D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EB65EA" w:rsidRPr="00C25638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25638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0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C25638" w:rsidR="00D252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5C0C96">
        <w:rPr>
          <w:rFonts w:ascii="Times New Roman" w:hAnsi="Times New Roman" w:cs="Times New Roman"/>
          <w:sz w:val="26"/>
          <w:szCs w:val="26"/>
        </w:rPr>
        <w:t>Фонд развития инноваций и творческих инициатив</w:t>
      </w:r>
      <w:r w:rsidRPr="00C25638" w:rsidR="00BB4D5D">
        <w:rPr>
          <w:rFonts w:ascii="Times New Roman" w:hAnsi="Times New Roman" w:cs="Times New Roman"/>
          <w:sz w:val="26"/>
          <w:szCs w:val="26"/>
        </w:rPr>
        <w:t>, действующая от имени юридического лица, что подтверждается выпиской из Единого государственного реестра юридических лиц</w:t>
      </w:r>
      <w:r w:rsidRPr="00C25638">
        <w:rPr>
          <w:rFonts w:ascii="Times New Roman" w:hAnsi="Times New Roman" w:cs="Times New Roman"/>
          <w:sz w:val="26"/>
          <w:szCs w:val="26"/>
        </w:rPr>
        <w:t>, действующ</w:t>
      </w:r>
      <w:r w:rsidRPr="00C25638" w:rsidR="00BB4D5D">
        <w:rPr>
          <w:rFonts w:ascii="Times New Roman" w:hAnsi="Times New Roman" w:cs="Times New Roman"/>
          <w:sz w:val="26"/>
          <w:szCs w:val="26"/>
        </w:rPr>
        <w:t>ая</w:t>
      </w:r>
      <w:r w:rsidRPr="00C25638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AB4DA6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="00AB4DA6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исполнила, установленную пунктом п. 5 ст. 174 НК РФ по предоставлению налоговой декларации по налогу на добавленную стоимость за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года. Срок представления налоговой декларации по налогу на добавленную стоимость за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 w:rsidR="00AB4DA6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07</w:t>
      </w:r>
      <w:r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налоговая декларация по налогу на добавленную стоимость за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квартал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151561" w:rsidR="00151561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представлена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>14</w:t>
      </w:r>
      <w:r w:rsidR="00B549CB">
        <w:rPr>
          <w:rFonts w:ascii="Times New Roman" w:hAnsi="Times New Roman" w:cs="Times New Roman"/>
          <w:bCs/>
          <w:iCs/>
          <w:sz w:val="26"/>
          <w:szCs w:val="26"/>
        </w:rPr>
        <w:t>.10.2023, что подтверждается квитанцией о приеме налоговой декларации (расчета)</w:t>
      </w:r>
      <w:r w:rsidR="00AC04F5">
        <w:rPr>
          <w:rFonts w:ascii="Times New Roman" w:hAnsi="Times New Roman" w:cs="Times New Roman"/>
          <w:bCs/>
          <w:iCs/>
          <w:sz w:val="26"/>
          <w:szCs w:val="26"/>
        </w:rPr>
        <w:t xml:space="preserve"> в электронной форме</w:t>
      </w:r>
      <w:r w:rsidRPr="00C25638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Мясникова В.А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D315E2" w:rsidR="00D315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извещена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C0C96">
        <w:rPr>
          <w:rFonts w:ascii="Times New Roman" w:hAnsi="Times New Roman" w:cs="Times New Roman"/>
          <w:sz w:val="26"/>
          <w:szCs w:val="26"/>
        </w:rPr>
        <w:t xml:space="preserve"> В.А</w:t>
      </w:r>
      <w:r w:rsidRPr="00D315E2" w:rsidR="00D315E2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 выводу.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ст. 15.5 КоАП РФ подтверждены следующими доказательствами: протоколом №</w:t>
      </w:r>
      <w:r w:rsidR="009A2279">
        <w:rPr>
          <w:rFonts w:ascii="Times New Roman" w:hAnsi="Times New Roman" w:cs="Times New Roman"/>
          <w:sz w:val="26"/>
          <w:szCs w:val="26"/>
        </w:rPr>
        <w:t>86172404400031200002</w:t>
      </w:r>
      <w:r w:rsidRPr="00AC04F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01.03.2024,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отправлений; отчет об отслеживании отправления с почтовым идентификатором; квитанцией о приеме налоговой декларации (расчета), бухгалтерской (финансовой) </w:t>
      </w:r>
      <w:r w:rsidRPr="00AC04F5">
        <w:rPr>
          <w:rFonts w:ascii="Times New Roman" w:hAnsi="Times New Roman" w:cs="Times New Roman"/>
          <w:sz w:val="26"/>
          <w:szCs w:val="26"/>
        </w:rPr>
        <w:t>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отсутствие смягчающих и отягчающих административную ответственность обстоятельств, предусмотренных ст. 4.2, ст. 4.3 КоАП РФ, и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Виктори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C04F5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предусмотренного статьей 15.5 КоАП РФ, и назначить ей наказание в виде предупреждения.</w:t>
      </w:r>
    </w:p>
    <w:p w:rsidR="00567AFE" w:rsidRPr="00C25638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Когалымский городской суд Ханты-Мансийского автономного округа – Югры в течение 10 суток со дня вручения или получения копии постановления</w:t>
      </w:r>
      <w:r w:rsidRPr="00C25638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2523D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25638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5638">
        <w:rPr>
          <w:rFonts w:ascii="Times New Roman" w:hAnsi="Times New Roman" w:cs="Times New Roman"/>
          <w:sz w:val="26"/>
          <w:szCs w:val="26"/>
        </w:rPr>
        <w:t>Н.В. Олькова</w:t>
      </w:r>
      <w:r w:rsidRPr="00C25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FC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25638" w:rsidP="00940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E91">
        <w:rPr>
          <w:rFonts w:ascii="Times New Roman" w:hAnsi="Times New Roman" w:cs="Times New Roman"/>
        </w:rPr>
        <w:t>Подлинник постановления находится в материалах дела № 5-</w:t>
      </w:r>
      <w:r w:rsidR="009A2279">
        <w:rPr>
          <w:rFonts w:ascii="Times New Roman" w:hAnsi="Times New Roman" w:cs="Times New Roman"/>
        </w:rPr>
        <w:t>261</w:t>
      </w:r>
      <w:r w:rsidRPr="00940E91">
        <w:rPr>
          <w:rFonts w:ascii="Times New Roman" w:hAnsi="Times New Roman" w:cs="Times New Roman"/>
        </w:rPr>
        <w:t>-1701/</w:t>
      </w:r>
      <w:r w:rsidR="00B549CB">
        <w:rPr>
          <w:rFonts w:ascii="Times New Roman" w:hAnsi="Times New Roman" w:cs="Times New Roman"/>
        </w:rPr>
        <w:t>2024</w:t>
      </w:r>
    </w:p>
    <w:sectPr w:rsidSect="005C0C96">
      <w:pgSz w:w="11906" w:h="16838"/>
      <w:pgMar w:top="426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4CFE"/>
    <w:rsid w:val="00040D88"/>
    <w:rsid w:val="000456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75AF"/>
    <w:rsid w:val="00122674"/>
    <w:rsid w:val="001245EF"/>
    <w:rsid w:val="00137346"/>
    <w:rsid w:val="00151561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E2FC6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87906"/>
    <w:rsid w:val="00592F20"/>
    <w:rsid w:val="005A798C"/>
    <w:rsid w:val="005C0C96"/>
    <w:rsid w:val="005D5131"/>
    <w:rsid w:val="005D75E9"/>
    <w:rsid w:val="0060082C"/>
    <w:rsid w:val="00604D29"/>
    <w:rsid w:val="006171F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014F"/>
    <w:rsid w:val="00785BB3"/>
    <w:rsid w:val="0079244B"/>
    <w:rsid w:val="007E5528"/>
    <w:rsid w:val="00800AF8"/>
    <w:rsid w:val="008163F4"/>
    <w:rsid w:val="008314C2"/>
    <w:rsid w:val="00837D70"/>
    <w:rsid w:val="00842412"/>
    <w:rsid w:val="00850B76"/>
    <w:rsid w:val="00851153"/>
    <w:rsid w:val="00855680"/>
    <w:rsid w:val="008624E7"/>
    <w:rsid w:val="008942D2"/>
    <w:rsid w:val="008E0639"/>
    <w:rsid w:val="00900E37"/>
    <w:rsid w:val="00912ED5"/>
    <w:rsid w:val="00933987"/>
    <w:rsid w:val="00937520"/>
    <w:rsid w:val="00940E91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2279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347F"/>
    <w:rsid w:val="00A62DB6"/>
    <w:rsid w:val="00A818C3"/>
    <w:rsid w:val="00A940DA"/>
    <w:rsid w:val="00AB4DA6"/>
    <w:rsid w:val="00AB798D"/>
    <w:rsid w:val="00AC04F5"/>
    <w:rsid w:val="00AC41BB"/>
    <w:rsid w:val="00AE5C57"/>
    <w:rsid w:val="00AE640C"/>
    <w:rsid w:val="00B119F8"/>
    <w:rsid w:val="00B206FB"/>
    <w:rsid w:val="00B20D7C"/>
    <w:rsid w:val="00B4563E"/>
    <w:rsid w:val="00B53FB8"/>
    <w:rsid w:val="00B549CB"/>
    <w:rsid w:val="00B63E90"/>
    <w:rsid w:val="00B66562"/>
    <w:rsid w:val="00B82CE8"/>
    <w:rsid w:val="00B84632"/>
    <w:rsid w:val="00B939E7"/>
    <w:rsid w:val="00BB2710"/>
    <w:rsid w:val="00BB4D5D"/>
    <w:rsid w:val="00BC6326"/>
    <w:rsid w:val="00BE5A22"/>
    <w:rsid w:val="00BE7926"/>
    <w:rsid w:val="00BF1BDF"/>
    <w:rsid w:val="00BF4466"/>
    <w:rsid w:val="00C25638"/>
    <w:rsid w:val="00C577A0"/>
    <w:rsid w:val="00C948B3"/>
    <w:rsid w:val="00CB0170"/>
    <w:rsid w:val="00CC2433"/>
    <w:rsid w:val="00CC42D9"/>
    <w:rsid w:val="00CD1881"/>
    <w:rsid w:val="00CE5947"/>
    <w:rsid w:val="00CF3D10"/>
    <w:rsid w:val="00CF489C"/>
    <w:rsid w:val="00CF4CC0"/>
    <w:rsid w:val="00D1184E"/>
    <w:rsid w:val="00D2523D"/>
    <w:rsid w:val="00D315E2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C25DF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A00D-539B-4F2C-AD67-2CFFD690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